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5145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05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5"/>
        <w:gridCol w:w="4724"/>
      </w:tblGrid>
      <w:tr>
        <w:trPr>
          <w:trHeight w:val="1860" w:hRule="atLeast"/>
        </w:trPr>
        <w:tc>
          <w:tcPr>
            <w:tcW w:w="532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Мотивированное мнение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выборного органа  первичной профсоюзной организации учтено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 xml:space="preserve">протокол от  </w:t>
            </w: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24.02.2022  №2</w:t>
            </w:r>
          </w:p>
        </w:tc>
        <w:tc>
          <w:tcPr>
            <w:tcW w:w="472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УТВЕРЖДЕНО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приказом заведующего МАДОУ Центр  развития  ребенка –детский сад № 10 «Ляйсан» г.Дюртюли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 xml:space="preserve">от  </w:t>
            </w: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24.02.2022 №50</w:t>
            </w:r>
          </w:p>
        </w:tc>
      </w:tr>
    </w:tbl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>Положение об административно-общественном контроле</w:t>
      </w:r>
    </w:p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 охране труда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муниципального автономного дошкольного образовательного учреждения 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>Центр развития ребенка – детский сад №10 «Ляйсан» города Дюртюли муниципального района Дюртюлинский район  Республики Башкортостан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Административно-общественный контроль по охране труда является совместным контролем администрации, профсоюзного комитета  учреждения, за состоянием охраны труда.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В целях систематического соблюдения требований законодательства по охране труда вводится трехступенчатая система контроля.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  <w:t xml:space="preserve">I ступень - 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Контроль осуществляется  воспитателями, педагогами дополнительного образованиями, педагогами-психологами, музыкальными руководителями, младшими воспитателями,  поварами.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  <w:t>Они ежедневно до начала занятий проверяют рабочие места, исправность оборудования и инструментов. При обнаружении отклонений от правил и норм техники безопасности, производственной санитарии и пожарной профилактики недостатки, которые могут быть устранены сразу, устраняются, остальные записываются в журнал учета проведения административно-общественного контроля с указанием сроков их устранения.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ab/>
        <w:t>Воспитатели  ведут контроль за соблюдением безопасных приемов труда в своих группах.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  <w:t>Воспитатель  в процессе работы и в случае нарушений правил техники безопасности доводит до сведения администрации, либо устраняет нарушения самостоятельно.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  <w:t>К лицам, систематически нарушающим ТБ, применяют меры дисциплинарного воздействия, предусмотренные правилами внутреннего распорядка, а также меры общественного воздействия.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  <w:t xml:space="preserve">II ступень - 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  <w:t>Вторую ступень контроля осуществляют заместители  заведующего: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•     </w:t>
      </w:r>
      <w:r>
        <w:rPr>
          <w:rFonts w:ascii="Times New Roman" w:hAnsi="Times New Roman"/>
          <w:sz w:val="28"/>
          <w:szCs w:val="28"/>
        </w:rPr>
        <w:t xml:space="preserve">старший воспитатель; 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•     </w:t>
      </w:r>
      <w:r>
        <w:rPr>
          <w:rFonts w:ascii="Times New Roman" w:hAnsi="Times New Roman"/>
          <w:sz w:val="28"/>
          <w:szCs w:val="28"/>
        </w:rPr>
        <w:t>заместитель по административно- хозяйственной части;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•     </w:t>
      </w:r>
      <w:r>
        <w:rPr>
          <w:rFonts w:ascii="Times New Roman" w:hAnsi="Times New Roman"/>
          <w:sz w:val="28"/>
          <w:szCs w:val="28"/>
        </w:rPr>
        <w:t>уполномоченный по охране труда .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  <w:t>Ответственные за  санитарное состояние и противопожарный режим в детском саду – один раз в квартал проводят проверку состояния охраны труда, пожарной профилактики и производственной санитарии в детском саду, принимают меры по устранению выявленных нарушений, за исключением тех, которые требуют определенных затрат времени, средств и усилий. Эти нарушения записываются в специальный журнал с указанием сроков их устранения, исполнителей, о них сообщают заведующему детского сада.</w:t>
      </w:r>
    </w:p>
    <w:p>
      <w:pPr>
        <w:pStyle w:val="Normal"/>
        <w:spacing w:before="0" w:after="2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  <w:t xml:space="preserve">III ступень - 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  <w:t>Третью ступень осуществляет  заведующий детского сада   совместно с председателем профсоюзного комитета, которые один раз в полугодие изучают материалы второй ступени административно-общественного контроля, на основании результатов анализа проводят проверку состояния выполнения замечаний, указанных в журнале учета проведения административно-общественного контроля первой и второй ступенях.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  <w:t>Заслушивают на совместных заседаниях лиц, ответственных за выполнение соглашения по охране труда, планов, приказов, предписаний, обсуждают итоги общественного контроля по охране труда. Проводят анализ несчастных случаев в учреждении.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  <w:t>На основании обсуждения вопросов о состоянии охраны труда заведующий    издает  приказ.</w:t>
      </w:r>
    </w:p>
    <w:p>
      <w:pPr>
        <w:pStyle w:val="Normal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Normal"/>
        <w:spacing w:before="0" w:after="0"/>
        <w:ind w:firstLine="4962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Принято на общем собрании</w:t>
      </w:r>
    </w:p>
    <w:p>
      <w:pPr>
        <w:pStyle w:val="Normal"/>
        <w:spacing w:before="0" w:after="0"/>
        <w:ind w:firstLine="4962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МАДОУ Центр развития ребенка- </w:t>
      </w:r>
    </w:p>
    <w:p>
      <w:pPr>
        <w:pStyle w:val="Normal"/>
        <w:spacing w:before="0" w:after="0"/>
        <w:ind w:firstLine="4962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детский сад № 10 «Ляйсан» г.Дюртюли</w:t>
      </w:r>
    </w:p>
    <w:p>
      <w:pPr>
        <w:pStyle w:val="Normal"/>
        <w:spacing w:before="0" w:after="0"/>
        <w:ind w:firstLine="4962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Протокол №_____</w:t>
      </w:r>
    </w:p>
    <w:p>
      <w:pPr>
        <w:pStyle w:val="Normal"/>
        <w:spacing w:before="0" w:after="0"/>
        <w:ind w:firstLine="4962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«_____»___________________20____г.</w:t>
      </w:r>
    </w:p>
    <w:p>
      <w:pPr>
        <w:pStyle w:val="Normal"/>
        <w:bidi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200"/>
        <w:jc w:val="both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200" w:right="731" w:gutter="0" w:header="0" w:top="660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3224d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erChar" w:customStyle="1">
    <w:name w:val="Header Char"/>
    <w:basedOn w:val="DefaultParagraphFont"/>
    <w:uiPriority w:val="99"/>
    <w:semiHidden/>
    <w:qFormat/>
    <w:locked/>
    <w:rsid w:val="004a0618"/>
    <w:rPr>
      <w:rFonts w:cs="Times New Roman"/>
    </w:rPr>
  </w:style>
  <w:style w:type="character" w:styleId="FooterChar" w:customStyle="1">
    <w:name w:val="Footer Char"/>
    <w:basedOn w:val="DefaultParagraphFont"/>
    <w:uiPriority w:val="99"/>
    <w:semiHidden/>
    <w:qFormat/>
    <w:locked/>
    <w:rsid w:val="004a0618"/>
    <w:rPr>
      <w:rFonts w:cs="Times New Roma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Times New Roman" w:hAnsi="Times New Roman" w:cs="Mangal"/>
    </w:rPr>
  </w:style>
  <w:style w:type="paragraph" w:styleId="Style16">
    <w:name w:val="Верхний и нижний колонтитулы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semiHidden/>
    <w:rsid w:val="004a061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semiHidden/>
    <w:rsid w:val="004a061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17">
    <w:name w:val="Содержимое таблицы"/>
    <w:basedOn w:val="Normal"/>
    <w:qFormat/>
    <w:pPr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76570c"/>
    <w:rPr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140</TotalTime>
  <Application>LibreOffice/24.2.5.2$Linux_X86_64 LibreOffice_project/420$Build-2</Application>
  <AppVersion>15.0000</AppVersion>
  <Pages>2</Pages>
  <Words>380</Words>
  <Characters>2909</Characters>
  <CharactersWithSpaces>3344</CharactersWithSpaces>
  <Paragraphs>32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2012-01-01T18:55:00Z</dcterms:created>
  <dc:creator>User</dc:creator>
  <dc:description/>
  <dc:language>ru-RU</dc:language>
  <cp:lastModifiedBy/>
  <cp:lastPrinted>2022-06-24T11:09:40Z</cp:lastPrinted>
  <dcterms:modified xsi:type="dcterms:W3CDTF">2025-07-29T08:26:40Z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